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C926E">
      <w:pPr>
        <w:pStyle w:val="2"/>
        <w:rPr>
          <w:rFonts w:hint="eastAsia" w:ascii="微软雅黑" w:hAnsi="微软雅黑" w:eastAsia="微软雅黑" w:cs="微软雅黑"/>
          <w:b w:val="0"/>
          <w:sz w:val="32"/>
          <w:szCs w:val="52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sz w:val="32"/>
          <w:szCs w:val="52"/>
          <w:highlight w:val="none"/>
        </w:rPr>
        <w:t>附件</w:t>
      </w:r>
      <w:r>
        <w:rPr>
          <w:rFonts w:hint="eastAsia" w:ascii="微软雅黑" w:hAnsi="微软雅黑" w:eastAsia="微软雅黑" w:cs="微软雅黑"/>
          <w:b w:val="0"/>
          <w:sz w:val="32"/>
          <w:szCs w:val="52"/>
          <w:highlight w:val="none"/>
          <w:lang w:val="en-US" w:eastAsia="zh-CN"/>
        </w:rPr>
        <w:t>1</w:t>
      </w:r>
    </w:p>
    <w:p w14:paraId="5DFF5CE5">
      <w:pPr>
        <w:pStyle w:val="2"/>
        <w:jc w:val="center"/>
        <w:rPr>
          <w:rFonts w:asciiTheme="majorEastAsia" w:hAnsiTheme="majorEastAsia" w:eastAsiaTheme="majorEastAsia" w:cstheme="majorEastAsia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公司招聘岗位条件一览表</w:t>
      </w:r>
    </w:p>
    <w:tbl>
      <w:tblPr>
        <w:tblStyle w:val="4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78"/>
        <w:gridCol w:w="695"/>
        <w:gridCol w:w="3997"/>
        <w:gridCol w:w="2930"/>
      </w:tblGrid>
      <w:tr w14:paraId="4002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08" w:type="dxa"/>
          </w:tcPr>
          <w:p w14:paraId="250F7621">
            <w:pPr>
              <w:jc w:val="center"/>
              <w:rPr>
                <w:rFonts w:ascii="仿宋_GB2312" w:eastAsia="仿宋_GB2312" w:cstheme="minorBidi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highlight w:val="none"/>
              </w:rPr>
              <w:t>用人部门</w:t>
            </w:r>
          </w:p>
        </w:tc>
        <w:tc>
          <w:tcPr>
            <w:tcW w:w="1478" w:type="dxa"/>
          </w:tcPr>
          <w:p w14:paraId="48629E53">
            <w:pPr>
              <w:jc w:val="center"/>
              <w:rPr>
                <w:rFonts w:ascii="仿宋_GB2312" w:eastAsia="仿宋_GB2312" w:cstheme="minorBidi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highlight w:val="none"/>
              </w:rPr>
              <w:t>拟聘岗位</w:t>
            </w:r>
          </w:p>
        </w:tc>
        <w:tc>
          <w:tcPr>
            <w:tcW w:w="695" w:type="dxa"/>
          </w:tcPr>
          <w:p w14:paraId="192CA840">
            <w:pPr>
              <w:jc w:val="center"/>
              <w:rPr>
                <w:rFonts w:ascii="仿宋_GB2312" w:eastAsia="仿宋_GB2312" w:cstheme="minorBidi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highlight w:val="none"/>
              </w:rPr>
              <w:t>人数</w:t>
            </w:r>
          </w:p>
        </w:tc>
        <w:tc>
          <w:tcPr>
            <w:tcW w:w="3997" w:type="dxa"/>
          </w:tcPr>
          <w:p w14:paraId="059C7FD3">
            <w:pPr>
              <w:jc w:val="center"/>
              <w:rPr>
                <w:rFonts w:ascii="仿宋_GB2312" w:eastAsia="仿宋_GB2312" w:cstheme="minorBidi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highlight w:val="none"/>
              </w:rPr>
              <w:t>岗位职责</w:t>
            </w:r>
          </w:p>
        </w:tc>
        <w:tc>
          <w:tcPr>
            <w:tcW w:w="2930" w:type="dxa"/>
          </w:tcPr>
          <w:p w14:paraId="66703C6D">
            <w:pPr>
              <w:jc w:val="center"/>
              <w:rPr>
                <w:rFonts w:ascii="仿宋_GB2312" w:eastAsia="仿宋_GB2312" w:cstheme="minorBidi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highlight w:val="none"/>
              </w:rPr>
              <w:t>任职条件</w:t>
            </w:r>
          </w:p>
        </w:tc>
      </w:tr>
      <w:tr w14:paraId="1BB3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4" w:hRule="atLeast"/>
          <w:jc w:val="center"/>
        </w:trPr>
        <w:tc>
          <w:tcPr>
            <w:tcW w:w="1008" w:type="dxa"/>
            <w:vAlign w:val="center"/>
          </w:tcPr>
          <w:p w14:paraId="5446F015">
            <w:pPr>
              <w:jc w:val="center"/>
              <w:rPr>
                <w:rFonts w:hint="eastAsia" w:ascii="仿宋_GB2312" w:eastAsia="仿宋_GB2312" w:cstheme="minorBidi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highlight w:val="none"/>
                <w:lang w:val="en-US" w:eastAsia="zh-CN"/>
              </w:rPr>
              <w:t>市场部</w:t>
            </w:r>
          </w:p>
        </w:tc>
        <w:tc>
          <w:tcPr>
            <w:tcW w:w="1478" w:type="dxa"/>
            <w:vAlign w:val="center"/>
          </w:tcPr>
          <w:p w14:paraId="1D4171F4">
            <w:pPr>
              <w:jc w:val="center"/>
              <w:rPr>
                <w:rFonts w:hint="eastAsia" w:ascii="仿宋_GB2312" w:eastAsia="仿宋_GB2312" w:cstheme="minorBidi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highlight w:val="none"/>
                <w:lang w:val="en-US" w:eastAsia="zh-CN"/>
              </w:rPr>
              <w:t>市场   拓展</w:t>
            </w:r>
          </w:p>
        </w:tc>
        <w:tc>
          <w:tcPr>
            <w:tcW w:w="695" w:type="dxa"/>
            <w:vAlign w:val="center"/>
          </w:tcPr>
          <w:p w14:paraId="13090BE4">
            <w:pPr>
              <w:jc w:val="center"/>
              <w:rPr>
                <w:rFonts w:hint="eastAsia" w:ascii="仿宋_GB2312" w:eastAsia="仿宋_GB2312" w:cstheme="minorBidi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3997" w:type="dxa"/>
            <w:vAlign w:val="center"/>
          </w:tcPr>
          <w:p w14:paraId="0809F901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eastAsia" w:ascii="仿宋_GB2312" w:eastAsia="仿宋_GB2312" w:cstheme="minorBidi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ascii="仿宋_GB2312" w:eastAsia="仿宋_GB2312" w:cstheme="minorBidi"/>
                <w:sz w:val="24"/>
                <w:highlight w:val="none"/>
              </w:rPr>
              <w:t>市场研究与分析</w:t>
            </w: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：</w:t>
            </w:r>
          </w:p>
          <w:p w14:paraId="005E0A26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对目标市场进行深入研究和分析。</w:t>
            </w:r>
          </w:p>
          <w:p w14:paraId="2E1481D9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收集和分析竞争对手、客户需求和市场动态的数据。</w:t>
            </w:r>
          </w:p>
          <w:p w14:paraId="1C22854F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利用这些信息制定市场拓展策略和规划。</w:t>
            </w:r>
          </w:p>
          <w:p w14:paraId="7D8ABFF4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eastAsia" w:ascii="仿宋_GB2312" w:eastAsia="仿宋_GB2312" w:cstheme="minorBidi"/>
                <w:sz w:val="24"/>
                <w:highlight w:val="none"/>
                <w:lang w:val="en-US" w:eastAsia="zh-CN"/>
              </w:rPr>
              <w:t>2、营销</w:t>
            </w: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策略制定与执行：</w:t>
            </w:r>
          </w:p>
          <w:p w14:paraId="0F2C9A98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根据市场研究结果，设计并实施</w:t>
            </w:r>
            <w:r>
              <w:rPr>
                <w:rFonts w:hint="eastAsia" w:ascii="仿宋_GB2312" w:eastAsia="仿宋_GB2312" w:cstheme="minorBidi"/>
                <w:sz w:val="24"/>
                <w:highlight w:val="none"/>
                <w:lang w:eastAsia="zh-CN"/>
              </w:rPr>
              <w:t>营销</w:t>
            </w: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策略。</w:t>
            </w:r>
          </w:p>
          <w:p w14:paraId="53E2B1D4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推动</w:t>
            </w:r>
            <w:r>
              <w:rPr>
                <w:rFonts w:hint="eastAsia" w:ascii="仿宋_GB2312" w:eastAsia="仿宋_GB2312" w:cstheme="minorBidi"/>
                <w:sz w:val="24"/>
                <w:highlight w:val="none"/>
                <w:lang w:eastAsia="zh-CN"/>
              </w:rPr>
              <w:t>营销</w:t>
            </w: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活动以增加产品或服务的市场份额。</w:t>
            </w:r>
          </w:p>
          <w:p w14:paraId="58983D12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eastAsia" w:ascii="仿宋_GB2312" w:eastAsia="仿宋_GB2312" w:cstheme="minorBidi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开发及维护市场渠道：</w:t>
            </w:r>
          </w:p>
          <w:p w14:paraId="057D6FE2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寻找并建立新的</w:t>
            </w:r>
            <w:r>
              <w:rPr>
                <w:rFonts w:hint="eastAsia" w:ascii="仿宋_GB2312" w:eastAsia="仿宋_GB2312" w:cstheme="minorBidi"/>
                <w:sz w:val="24"/>
                <w:highlight w:val="none"/>
                <w:lang w:val="en-US" w:eastAsia="zh-CN"/>
              </w:rPr>
              <w:t>合作</w:t>
            </w: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渠道。</w:t>
            </w:r>
          </w:p>
          <w:p w14:paraId="53BE1581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维护现有的渠道关系，确保持续的合作和发展。</w:t>
            </w:r>
          </w:p>
          <w:p w14:paraId="09625EA1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eastAsia" w:ascii="仿宋_GB2312" w:eastAsia="仿宋_GB2312" w:cstheme="minorBidi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合作资源对接与维护：</w:t>
            </w:r>
          </w:p>
          <w:p w14:paraId="0E00CCF5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与潜在合作伙伴进行洽谈，并建立合作关系。</w:t>
            </w:r>
          </w:p>
          <w:p w14:paraId="4BC270AB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管理和更新合作资源列表，保证资料的准确性和时效性。</w:t>
            </w:r>
          </w:p>
          <w:p w14:paraId="68F0B94A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eastAsia" w:ascii="仿宋_GB2312" w:eastAsia="仿宋_GB2312" w:cstheme="minorBidi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合作协议草拟：</w:t>
            </w:r>
          </w:p>
          <w:p w14:paraId="4EF4D07E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根据合作的具体情况，负责起草合作协议书。</w:t>
            </w:r>
          </w:p>
          <w:p w14:paraId="350F9E6B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eastAsia" w:ascii="仿宋_GB2312" w:eastAsia="仿宋_GB2312" w:cstheme="minorBidi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客户接待工作：</w:t>
            </w:r>
          </w:p>
          <w:p w14:paraId="372C1A18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协助上级完成客户接待工作，提升客户满意度。</w:t>
            </w:r>
          </w:p>
          <w:p w14:paraId="798B1ABF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eastAsia" w:ascii="仿宋_GB2312" w:eastAsia="仿宋_GB2312" w:cstheme="minorBidi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项目计划与拓展：</w:t>
            </w:r>
          </w:p>
          <w:p w14:paraId="2EF31D36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负责特定项目的计划制定、拓展以及后续的运营跟进。</w:t>
            </w:r>
          </w:p>
          <w:p w14:paraId="62F24062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eastAsia" w:ascii="仿宋_GB2312" w:eastAsia="仿宋_GB2312" w:cstheme="minorBidi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现场推广（地推）：</w:t>
            </w:r>
          </w:p>
          <w:p w14:paraId="652C48B4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在特定场地直接向潜在客户介绍公司产品。</w:t>
            </w:r>
          </w:p>
          <w:p w14:paraId="33757C1E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eastAsia" w:ascii="仿宋_GB2312" w:eastAsia="仿宋_GB2312" w:cstheme="minorBidi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个性化采购方案制定：</w:t>
            </w:r>
          </w:p>
          <w:p w14:paraId="51F41ECB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根据</w:t>
            </w:r>
            <w:r>
              <w:rPr>
                <w:rFonts w:hint="eastAsia" w:ascii="仿宋_GB2312" w:eastAsia="仿宋_GB2312" w:cstheme="minorBidi"/>
                <w:sz w:val="24"/>
                <w:highlight w:val="none"/>
                <w:lang w:val="en-US" w:eastAsia="zh-CN"/>
              </w:rPr>
              <w:t>客户采购服务需求</w:t>
            </w: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，为</w:t>
            </w:r>
            <w:r>
              <w:rPr>
                <w:rFonts w:hint="eastAsia" w:ascii="仿宋_GB2312" w:eastAsia="仿宋_GB2312" w:cstheme="minorBidi"/>
                <w:sz w:val="24"/>
                <w:highlight w:val="none"/>
                <w:lang w:val="en-US" w:eastAsia="zh-CN"/>
              </w:rPr>
              <w:t>客户</w:t>
            </w: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提供个性化的采购解决方案。</w:t>
            </w:r>
          </w:p>
          <w:p w14:paraId="2C223002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eastAsia" w:ascii="仿宋_GB2312" w:eastAsia="仿宋_GB2312" w:cstheme="minorBidi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持续学习与发展：</w:t>
            </w:r>
          </w:p>
          <w:p w14:paraId="0C5756B1">
            <w:pPr>
              <w:rPr>
                <w:rFonts w:ascii="仿宋_GB2312" w:eastAsia="仿宋_GB2312" w:cstheme="minorBidi"/>
                <w:sz w:val="24"/>
                <w:highlight w:val="none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不断更新专业知识和技能，参加培训，了解最新的市场趋势和</w:t>
            </w:r>
            <w:r>
              <w:rPr>
                <w:rFonts w:hint="eastAsia" w:ascii="仿宋_GB2312" w:eastAsia="仿宋_GB2312" w:cstheme="minorBidi"/>
                <w:sz w:val="24"/>
                <w:highlight w:val="none"/>
                <w:lang w:val="en-US" w:eastAsia="zh-CN"/>
              </w:rPr>
              <w:t>营销</w:t>
            </w:r>
            <w:r>
              <w:rPr>
                <w:rFonts w:hint="default" w:ascii="仿宋_GB2312" w:eastAsia="仿宋_GB2312" w:cstheme="minorBidi"/>
                <w:sz w:val="24"/>
                <w:highlight w:val="none"/>
              </w:rPr>
              <w:t>技巧。</w:t>
            </w:r>
          </w:p>
          <w:p w14:paraId="1F8B7EB6">
            <w:pPr>
              <w:rPr>
                <w:rFonts w:ascii="仿宋_GB2312" w:eastAsia="仿宋_GB2312" w:cstheme="minorBidi"/>
                <w:sz w:val="24"/>
                <w:highlight w:val="none"/>
              </w:rPr>
            </w:pPr>
          </w:p>
        </w:tc>
        <w:tc>
          <w:tcPr>
            <w:tcW w:w="2930" w:type="dxa"/>
            <w:vAlign w:val="center"/>
          </w:tcPr>
          <w:p w14:paraId="7EF28822">
            <w:pPr>
              <w:rPr>
                <w:rFonts w:hint="default" w:ascii="仿宋_GB2312" w:eastAsia="仿宋_GB2312" w:cstheme="minorBidi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  <w:lang w:val="en-US" w:eastAsia="zh-CN"/>
              </w:rPr>
              <w:t>1.基本要求：应聘者年龄需在 35 周岁以下。若具备研究生学历，年龄上限可适当放宽至 40 周岁，身心健康。</w:t>
            </w:r>
          </w:p>
          <w:p w14:paraId="2700EBD7">
            <w:pPr>
              <w:rPr>
                <w:rFonts w:hint="default" w:ascii="仿宋_GB2312" w:eastAsia="仿宋_GB2312" w:cstheme="minorBidi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  <w:lang w:val="en-US" w:eastAsia="zh-CN"/>
              </w:rPr>
              <w:t>2.教育背景：全日制本科及以上学历，市场营销、电子商务、大数据营销、营销管理类专业优先考虑。</w:t>
            </w:r>
          </w:p>
          <w:p w14:paraId="1872ACEF">
            <w:pPr>
              <w:rPr>
                <w:rFonts w:hint="default" w:ascii="仿宋_GB2312" w:eastAsia="仿宋_GB2312" w:cstheme="minorBidi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  <w:lang w:val="en-US" w:eastAsia="zh-CN"/>
              </w:rPr>
              <w:t>3.工作经验：至少2年以上工作经验，从事过市场营销、产品设计优先考虑；文字工作经验扎实优先。</w:t>
            </w:r>
          </w:p>
          <w:p w14:paraId="5A10B459">
            <w:pPr>
              <w:rPr>
                <w:rFonts w:hint="default" w:ascii="仿宋_GB2312" w:eastAsia="仿宋_GB2312" w:cstheme="minorBidi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  <w:lang w:val="en-US" w:eastAsia="zh-CN"/>
              </w:rPr>
              <w:t>4.技能要求：熟练掌握市场调研方法和工具，具备优秀的沟通能力和团队协作能力，熟悉品牌推广及营销策略制定，能够独立进行市场分析和客户拓展，有较强的文字功底。</w:t>
            </w:r>
          </w:p>
          <w:p w14:paraId="0CE2F3C6">
            <w:pPr>
              <w:rPr>
                <w:rFonts w:hint="default" w:ascii="仿宋_GB2312" w:eastAsia="仿宋_GB2312" w:cstheme="minorBidi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  <w:lang w:val="en-US" w:eastAsia="zh-CN"/>
              </w:rPr>
              <w:t>5.工作地点：长春市。</w:t>
            </w:r>
          </w:p>
          <w:p w14:paraId="5992706F">
            <w:pPr>
              <w:rPr>
                <w:rFonts w:hint="default" w:ascii="仿宋_GB2312" w:eastAsia="仿宋_GB2312" w:cstheme="minorBidi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  <w:lang w:val="en-US" w:eastAsia="zh-CN"/>
              </w:rPr>
              <w:t>6.人数要求：本次招聘计划招聘 5 人。</w:t>
            </w:r>
          </w:p>
          <w:p w14:paraId="59D4AD1D">
            <w:pPr>
              <w:rPr>
                <w:rFonts w:hint="default" w:ascii="仿宋_GB2312" w:eastAsia="仿宋_GB2312" w:cstheme="minorBidi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  <w:lang w:val="en-US" w:eastAsia="zh-CN"/>
              </w:rPr>
              <w:t>7.服务期限：1年。</w:t>
            </w:r>
          </w:p>
          <w:p w14:paraId="1A265276">
            <w:pPr>
              <w:rPr>
                <w:rFonts w:hint="default" w:ascii="仿宋_GB2312" w:eastAsia="仿宋_GB2312" w:cstheme="minorBidi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theme="minorBidi"/>
                <w:sz w:val="24"/>
                <w:highlight w:val="none"/>
                <w:lang w:val="en-US" w:eastAsia="zh-CN"/>
              </w:rPr>
              <w:t>8.中共党员、有在校学生干部经历的应聘者，在符合其他基本条件的前提下，可适当放宽上述部分要求。</w:t>
            </w:r>
          </w:p>
          <w:p w14:paraId="017FA17C">
            <w:pPr>
              <w:rPr>
                <w:rFonts w:hint="default" w:ascii="仿宋_GB2312" w:eastAsia="仿宋_GB2312" w:cstheme="minorBidi"/>
                <w:sz w:val="24"/>
                <w:highlight w:val="none"/>
                <w:lang w:val="en-US" w:eastAsia="zh-CN"/>
              </w:rPr>
            </w:pPr>
          </w:p>
        </w:tc>
      </w:tr>
    </w:tbl>
    <w:p w14:paraId="0CBA8EC4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26AE0"/>
    <w:rsid w:val="2972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大标宋_GBK" w:hAnsi="方正大标宋_GBK" w:eastAsia="方正大标宋_GBK" w:cs="方正大标宋_GBK"/>
      <w:b/>
      <w:bCs/>
      <w:sz w:val="35"/>
      <w:szCs w:val="35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2025-05-30T05:58:00Z</dcterms:created>
  <dc:creator>ABCD</dc:creator>
  <cp:lastModifiedBy>ABCD</cp:lastModifiedBy>
  <dcterms:modified xsi:type="dcterms:W3CDTF">2025-05-30T06:00:55Z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3877B8EF71BC43178E67E8D1FE33F0CD_11</vt:lpwstr>
  </property>
  <property fmtid="{D5CDD505-2E9C-101B-9397-08002B2CF9AE}" pid="4" name="KSOTemplateDocerSaveRecord">
    <vt:lpwstr>eyJoZGlkIjoiNDk4MjIwMTg3NWQxMzdiYmVlY2UwMzRhN2EwNDI0NmIiLCJ1c2VySWQiOiI2OTE1ODMzOTEifQ==</vt:lpwstr>
  </property>
</Properties>
</file>