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DECE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1277F23A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76FB0EE">
      <w:pPr>
        <w:keepNext w:val="0"/>
        <w:keepLines w:val="0"/>
        <w:widowControl w:val="0"/>
        <w:topLinePunct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安徽省2025年度定向选调紧缺专业目录</w:t>
      </w:r>
    </w:p>
    <w:p w14:paraId="752EA350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21"/>
        <w:gridCol w:w="2648"/>
        <w:gridCol w:w="4666"/>
        <w:gridCol w:w="4498"/>
      </w:tblGrid>
      <w:tr w14:paraId="5BB0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70" w:type="pct"/>
            <w:noWrap/>
            <w:vAlign w:val="center"/>
          </w:tcPr>
          <w:p w14:paraId="48228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71" w:type="pct"/>
            <w:noWrap/>
            <w:vAlign w:val="center"/>
          </w:tcPr>
          <w:p w14:paraId="1B3BF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专业门类</w:t>
            </w:r>
          </w:p>
        </w:tc>
        <w:tc>
          <w:tcPr>
            <w:tcW w:w="932" w:type="pct"/>
            <w:noWrap/>
            <w:vAlign w:val="center"/>
          </w:tcPr>
          <w:p w14:paraId="326AB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642" w:type="pct"/>
            <w:noWrap/>
            <w:vAlign w:val="center"/>
          </w:tcPr>
          <w:p w14:paraId="2723B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1583" w:type="pct"/>
            <w:noWrap/>
            <w:vAlign w:val="center"/>
          </w:tcPr>
          <w:p w14:paraId="6B884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博士专业</w:t>
            </w:r>
          </w:p>
        </w:tc>
      </w:tr>
      <w:tr w14:paraId="0B5E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" w:type="pct"/>
            <w:vMerge w:val="restart"/>
            <w:noWrap w:val="0"/>
            <w:vAlign w:val="center"/>
          </w:tcPr>
          <w:p w14:paraId="42809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0B229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6BE6B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3C6B9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932" w:type="pct"/>
            <w:noWrap w:val="0"/>
            <w:vAlign w:val="center"/>
          </w:tcPr>
          <w:p w14:paraId="5A310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哲学类</w:t>
            </w:r>
          </w:p>
        </w:tc>
        <w:tc>
          <w:tcPr>
            <w:tcW w:w="1642" w:type="pct"/>
            <w:noWrap w:val="0"/>
            <w:vAlign w:val="center"/>
          </w:tcPr>
          <w:p w14:paraId="78626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  <w:tc>
          <w:tcPr>
            <w:tcW w:w="1583" w:type="pct"/>
            <w:noWrap w:val="0"/>
            <w:vAlign w:val="center"/>
          </w:tcPr>
          <w:p w14:paraId="58FA8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</w:tr>
      <w:tr w14:paraId="15BB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70" w:type="pct"/>
            <w:vMerge w:val="continue"/>
            <w:noWrap w:val="0"/>
            <w:vAlign w:val="center"/>
          </w:tcPr>
          <w:p w14:paraId="08E2B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505DC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32" w:type="pct"/>
            <w:noWrap w:val="0"/>
            <w:vAlign w:val="center"/>
          </w:tcPr>
          <w:p w14:paraId="1E8D2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财政学类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642" w:type="pct"/>
            <w:noWrap w:val="0"/>
            <w:vAlign w:val="center"/>
          </w:tcPr>
          <w:p w14:paraId="1A925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应用统计（专业硕士）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税务（专业硕士）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数字经济（专业硕士）</w:t>
            </w:r>
          </w:p>
        </w:tc>
        <w:tc>
          <w:tcPr>
            <w:tcW w:w="1583" w:type="pct"/>
            <w:noWrap w:val="0"/>
            <w:vAlign w:val="center"/>
          </w:tcPr>
          <w:p w14:paraId="067BF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</w:p>
        </w:tc>
      </w:tr>
      <w:tr w14:paraId="4839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70" w:type="pct"/>
            <w:vMerge w:val="continue"/>
            <w:noWrap w:val="0"/>
            <w:vAlign w:val="center"/>
          </w:tcPr>
          <w:p w14:paraId="2F900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28C6B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932" w:type="pct"/>
            <w:noWrap w:val="0"/>
            <w:vAlign w:val="center"/>
          </w:tcPr>
          <w:p w14:paraId="30F4A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社会学类</w:t>
            </w:r>
          </w:p>
          <w:p w14:paraId="1F9C8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642" w:type="pct"/>
            <w:noWrap w:val="0"/>
            <w:vAlign w:val="center"/>
          </w:tcPr>
          <w:p w14:paraId="36749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  <w:p w14:paraId="26A7F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法律（专业硕士）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社会工作（专业硕士）</w:t>
            </w:r>
          </w:p>
        </w:tc>
        <w:tc>
          <w:tcPr>
            <w:tcW w:w="1583" w:type="pct"/>
            <w:noWrap w:val="0"/>
            <w:vAlign w:val="center"/>
          </w:tcPr>
          <w:p w14:paraId="02B3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</w:p>
          <w:p w14:paraId="00B14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</w:tc>
      </w:tr>
      <w:tr w14:paraId="3AE5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70" w:type="pct"/>
            <w:vMerge w:val="restart"/>
            <w:noWrap w:val="0"/>
            <w:vAlign w:val="center"/>
          </w:tcPr>
          <w:p w14:paraId="4682F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42795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013DC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6958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32" w:type="pct"/>
            <w:noWrap w:val="0"/>
            <w:vAlign w:val="center"/>
          </w:tcPr>
          <w:p w14:paraId="02E28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642" w:type="pct"/>
            <w:noWrap w:val="0"/>
            <w:vAlign w:val="center"/>
          </w:tcPr>
          <w:p w14:paraId="7F1C66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教育（专业硕士）</w:t>
            </w:r>
          </w:p>
        </w:tc>
        <w:tc>
          <w:tcPr>
            <w:tcW w:w="1583" w:type="pct"/>
            <w:noWrap w:val="0"/>
            <w:vAlign w:val="center"/>
          </w:tcPr>
          <w:p w14:paraId="45F0F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教育（专业博士）</w:t>
            </w:r>
          </w:p>
        </w:tc>
      </w:tr>
      <w:tr w14:paraId="3DF8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0" w:type="pct"/>
            <w:vMerge w:val="continue"/>
            <w:noWrap w:val="0"/>
            <w:vAlign w:val="center"/>
          </w:tcPr>
          <w:p w14:paraId="71851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2D2EF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932" w:type="pct"/>
            <w:noWrap w:val="0"/>
            <w:vAlign w:val="center"/>
          </w:tcPr>
          <w:p w14:paraId="2A299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日语专业</w:t>
            </w:r>
          </w:p>
        </w:tc>
        <w:tc>
          <w:tcPr>
            <w:tcW w:w="1642" w:type="pct"/>
            <w:noWrap w:val="0"/>
            <w:vAlign w:val="center"/>
          </w:tcPr>
          <w:p w14:paraId="1BAEB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翻译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（专业硕士）</w:t>
            </w:r>
          </w:p>
          <w:p w14:paraId="36BE7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新闻与传播（专业硕士）</w:t>
            </w:r>
          </w:p>
        </w:tc>
        <w:tc>
          <w:tcPr>
            <w:tcW w:w="1583" w:type="pct"/>
            <w:noWrap w:val="0"/>
            <w:vAlign w:val="center"/>
          </w:tcPr>
          <w:p w14:paraId="21CD3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</w:p>
          <w:p w14:paraId="0B118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bidi="ar"/>
              </w:rPr>
              <w:t>翻译（专业博士）</w:t>
            </w:r>
          </w:p>
        </w:tc>
      </w:tr>
      <w:tr w14:paraId="6A4E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D490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50D4B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32" w:type="pct"/>
            <w:noWrap w:val="0"/>
            <w:vAlign w:val="center"/>
          </w:tcPr>
          <w:p w14:paraId="66E2E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642" w:type="pct"/>
            <w:noWrap w:val="0"/>
            <w:vAlign w:val="center"/>
          </w:tcPr>
          <w:p w14:paraId="31165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博物馆（专业硕士）</w:t>
            </w:r>
          </w:p>
        </w:tc>
        <w:tc>
          <w:tcPr>
            <w:tcW w:w="1583" w:type="pct"/>
            <w:noWrap w:val="0"/>
            <w:vAlign w:val="center"/>
          </w:tcPr>
          <w:p w14:paraId="1DD1A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</w:p>
        </w:tc>
      </w:tr>
      <w:tr w14:paraId="311D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70" w:type="pct"/>
            <w:vMerge w:val="restart"/>
            <w:noWrap w:val="0"/>
            <w:vAlign w:val="center"/>
          </w:tcPr>
          <w:p w14:paraId="42A00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15AE4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16D25E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3D1E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32" w:type="pct"/>
            <w:noWrap w:val="0"/>
            <w:vAlign w:val="center"/>
          </w:tcPr>
          <w:p w14:paraId="4F599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农业经济管理类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图书情报与档案管理类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物流管理与工程类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642" w:type="pct"/>
            <w:noWrap w:val="0"/>
            <w:vAlign w:val="center"/>
          </w:tcPr>
          <w:p w14:paraId="30448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会计（专业硕士）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审计（专业硕士）</w:t>
            </w:r>
          </w:p>
        </w:tc>
        <w:tc>
          <w:tcPr>
            <w:tcW w:w="1583" w:type="pct"/>
            <w:noWrap w:val="0"/>
            <w:vAlign w:val="center"/>
          </w:tcPr>
          <w:p w14:paraId="0F4A0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</w:p>
        </w:tc>
      </w:tr>
      <w:tr w14:paraId="2179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2F3F7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79D54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932" w:type="pct"/>
            <w:noWrap w:val="0"/>
            <w:vAlign w:val="center"/>
          </w:tcPr>
          <w:p w14:paraId="6A465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艺术学理论类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42" w:type="pct"/>
            <w:noWrap w:val="0"/>
            <w:vAlign w:val="center"/>
          </w:tcPr>
          <w:p w14:paraId="08A87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  <w:tc>
          <w:tcPr>
            <w:tcW w:w="1583" w:type="pct"/>
            <w:noWrap w:val="0"/>
            <w:vAlign w:val="center"/>
          </w:tcPr>
          <w:p w14:paraId="07066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</w:tr>
      <w:tr w14:paraId="4FE2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49D69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2DFF2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932" w:type="pct"/>
            <w:noWrap w:val="0"/>
            <w:vAlign w:val="center"/>
          </w:tcPr>
          <w:p w14:paraId="29EBC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642" w:type="pct"/>
            <w:noWrap w:val="0"/>
            <w:vAlign w:val="center"/>
          </w:tcPr>
          <w:p w14:paraId="6602B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  <w:tc>
          <w:tcPr>
            <w:tcW w:w="1583" w:type="pct"/>
            <w:noWrap w:val="0"/>
            <w:vAlign w:val="center"/>
          </w:tcPr>
          <w:p w14:paraId="48755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</w:p>
          <w:p w14:paraId="7D740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</w:tr>
      <w:tr w14:paraId="664F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1161C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17AE9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3ED04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020B5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932" w:type="pct"/>
            <w:noWrap w:val="0"/>
            <w:vAlign w:val="center"/>
          </w:tcPr>
          <w:p w14:paraId="41707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植物生产类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自然保护与环境生态类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动物医学类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水产类</w:t>
            </w:r>
          </w:p>
          <w:p w14:paraId="62AC2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草学类</w:t>
            </w:r>
          </w:p>
        </w:tc>
        <w:tc>
          <w:tcPr>
            <w:tcW w:w="1642" w:type="pct"/>
            <w:noWrap w:val="0"/>
            <w:vAlign w:val="center"/>
          </w:tcPr>
          <w:p w14:paraId="0F849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12666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林业（专业硕士）</w:t>
            </w:r>
          </w:p>
        </w:tc>
        <w:tc>
          <w:tcPr>
            <w:tcW w:w="1583" w:type="pct"/>
            <w:noWrap w:val="0"/>
            <w:vAlign w:val="center"/>
          </w:tcPr>
          <w:p w14:paraId="5E3B2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19913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农业（专业博士）</w:t>
            </w:r>
          </w:p>
          <w:p w14:paraId="151C2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兽医（专业博士）</w:t>
            </w:r>
          </w:p>
          <w:p w14:paraId="6F60C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林业（专业博士）</w:t>
            </w:r>
          </w:p>
        </w:tc>
      </w:tr>
      <w:tr w14:paraId="2932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6F8C9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20B49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343F6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20774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932" w:type="pct"/>
            <w:noWrap w:val="0"/>
            <w:vAlign w:val="center"/>
          </w:tcPr>
          <w:p w14:paraId="32A2B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1642" w:type="pct"/>
            <w:noWrap w:val="0"/>
            <w:vAlign w:val="center"/>
          </w:tcPr>
          <w:p w14:paraId="0FAFE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中医（专业硕士）</w:t>
            </w:r>
          </w:p>
        </w:tc>
        <w:tc>
          <w:tcPr>
            <w:tcW w:w="1583" w:type="pct"/>
            <w:noWrap w:val="0"/>
            <w:vAlign w:val="center"/>
          </w:tcPr>
          <w:p w14:paraId="172E6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中医（专业博士）</w:t>
            </w:r>
          </w:p>
        </w:tc>
      </w:tr>
      <w:tr w14:paraId="0A24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0" w:type="pct"/>
            <w:vMerge w:val="restart"/>
            <w:noWrap w:val="0"/>
            <w:vAlign w:val="center"/>
          </w:tcPr>
          <w:p w14:paraId="61F57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93E9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932" w:type="pct"/>
            <w:noWrap w:val="0"/>
            <w:vAlign w:val="center"/>
          </w:tcPr>
          <w:p w14:paraId="48D31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自动化类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化工与制药类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海洋工程类</w:t>
            </w:r>
          </w:p>
          <w:p w14:paraId="478A4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航空航天类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1642" w:type="pct"/>
            <w:noWrap w:val="0"/>
            <w:vAlign w:val="center"/>
          </w:tcPr>
          <w:p w14:paraId="3E056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船舶与海洋工程（一级学科）</w:t>
            </w:r>
          </w:p>
          <w:p w14:paraId="78845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城市规划（专业硕士）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能源动力（专业硕士）</w:t>
            </w:r>
          </w:p>
          <w:p w14:paraId="327ED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交通运输（专业硕士）</w:t>
            </w:r>
          </w:p>
          <w:p w14:paraId="68964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风景园林（专业硕士）</w:t>
            </w:r>
          </w:p>
        </w:tc>
        <w:tc>
          <w:tcPr>
            <w:tcW w:w="1583" w:type="pct"/>
            <w:noWrap w:val="0"/>
            <w:vAlign w:val="center"/>
          </w:tcPr>
          <w:p w14:paraId="7FA74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船舶与海洋工程（一级学科）</w:t>
            </w:r>
          </w:p>
          <w:p w14:paraId="54750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交通运输（专业博士）</w:t>
            </w:r>
          </w:p>
          <w:p w14:paraId="3FAB5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风景园林（专业博士）</w:t>
            </w:r>
          </w:p>
        </w:tc>
      </w:tr>
      <w:tr w14:paraId="1DDF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70" w:type="pct"/>
            <w:vMerge w:val="continue"/>
            <w:noWrap w:val="0"/>
            <w:vAlign w:val="center"/>
          </w:tcPr>
          <w:p w14:paraId="7E9C1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73A80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其他</w:t>
            </w:r>
          </w:p>
        </w:tc>
        <w:tc>
          <w:tcPr>
            <w:tcW w:w="932" w:type="pct"/>
            <w:noWrap w:val="0"/>
            <w:vAlign w:val="center"/>
          </w:tcPr>
          <w:p w14:paraId="70AEC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642" w:type="pct"/>
            <w:noWrap w:val="0"/>
            <w:vAlign w:val="center"/>
          </w:tcPr>
          <w:p w14:paraId="5444A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集成电路科学与工程（交叉学科）</w:t>
            </w:r>
          </w:p>
          <w:p w14:paraId="0A793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纳米科学与工程（交叉学科）</w:t>
            </w:r>
          </w:p>
          <w:p w14:paraId="35C8A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文物（交叉学科）</w:t>
            </w:r>
          </w:p>
          <w:p w14:paraId="5D1F6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量子科学与技术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（自设学科）</w:t>
            </w:r>
          </w:p>
          <w:p w14:paraId="61AEF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人工智能（自设学科）</w:t>
            </w:r>
          </w:p>
          <w:p w14:paraId="029A3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行星科学与探测技术（自设学科）</w:t>
            </w:r>
          </w:p>
        </w:tc>
        <w:tc>
          <w:tcPr>
            <w:tcW w:w="1583" w:type="pct"/>
            <w:noWrap w:val="0"/>
            <w:vAlign w:val="center"/>
          </w:tcPr>
          <w:p w14:paraId="3342F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集成电路科学与工程（交叉学科）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纳米科学与工程（交叉学科）</w:t>
            </w:r>
          </w:p>
          <w:p w14:paraId="4EC08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文物（交叉学科）</w:t>
            </w:r>
          </w:p>
          <w:p w14:paraId="4A1A2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量子科学与技术（自设学科）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行星科学与探测技术（自设学科）</w:t>
            </w:r>
          </w:p>
        </w:tc>
      </w:tr>
    </w:tbl>
    <w:p w14:paraId="7793A5D0"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jg1Y2VlZTliYzA4ZDI4YzdmNzgxOWQ4NzBiYzkifQ=="/>
  </w:docVars>
  <w:rsids>
    <w:rsidRoot w:val="63EB50FE"/>
    <w:rsid w:val="366542C6"/>
    <w:rsid w:val="371565CD"/>
    <w:rsid w:val="3D577C7D"/>
    <w:rsid w:val="48126C76"/>
    <w:rsid w:val="5CCE758F"/>
    <w:rsid w:val="63EB50FE"/>
    <w:rsid w:val="BE39CD69"/>
    <w:rsid w:val="FFFA7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3038</Words>
  <Characters>3041</Characters>
  <Lines>0</Lines>
  <Paragraphs>0</Paragraphs>
  <TotalTime>2.33333333333333</TotalTime>
  <ScaleCrop>false</ScaleCrop>
  <LinksUpToDate>false</LinksUpToDate>
  <CharactersWithSpaces>3045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2024-10-11T07:09:00Z</dcterms:created>
  <dc:creator>zzb</dc:creator>
  <cp:lastModifiedBy>高书睿</cp:lastModifiedBy>
  <dcterms:modified xsi:type="dcterms:W3CDTF">2024-10-14T03:43:51Z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B9C7FAF7F508488CA5AD3ABB4A5DD000_13</vt:lpwstr>
  </property>
</Properties>
</file>